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00"/>
      </w:tblPr>
      <w:tblGrid>
        <w:gridCol w:w="2700"/>
        <w:gridCol w:w="7200"/>
      </w:tblGrid>
      <w:tr w:rsidR="002C334D" w:rsidRPr="00FF405D" w:rsidTr="00293F42">
        <w:trPr>
          <w:trHeight w:val="1258"/>
        </w:trPr>
        <w:tc>
          <w:tcPr>
            <w:tcW w:w="2700" w:type="dxa"/>
          </w:tcPr>
          <w:p w:rsidR="002C334D" w:rsidRPr="00FF405D" w:rsidRDefault="002C334D" w:rsidP="00293F42">
            <w:pPr>
              <w:ind w:righ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714375"/>
                  <wp:effectExtent l="0" t="0" r="0" b="0"/>
                  <wp:docPr id="1" name="Рисунок 1" descr="Успех-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спех-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:rsidR="002C334D" w:rsidRPr="00184644" w:rsidRDefault="00184644" w:rsidP="00293F42">
            <w:pPr>
              <w:pStyle w:val="3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Виды аудиторских услуг</w:t>
            </w:r>
          </w:p>
        </w:tc>
      </w:tr>
      <w:tr w:rsidR="002C334D" w:rsidRPr="00FF405D" w:rsidTr="00293F42">
        <w:tc>
          <w:tcPr>
            <w:tcW w:w="9900" w:type="dxa"/>
            <w:gridSpan w:val="2"/>
          </w:tcPr>
          <w:p w:rsidR="002C334D" w:rsidRPr="00FF405D" w:rsidRDefault="002C334D" w:rsidP="00293F42">
            <w:pPr>
              <w:ind w:right="-108"/>
              <w:rPr>
                <w:sz w:val="17"/>
                <w:szCs w:val="17"/>
              </w:rPr>
            </w:pPr>
          </w:p>
        </w:tc>
      </w:tr>
      <w:tr w:rsidR="002C334D" w:rsidRPr="00AB35E1" w:rsidTr="00293F42">
        <w:trPr>
          <w:cantSplit/>
        </w:trPr>
        <w:tc>
          <w:tcPr>
            <w:tcW w:w="9900" w:type="dxa"/>
            <w:gridSpan w:val="2"/>
            <w:tcBorders>
              <w:bottom w:val="thinThickThinSmallGap" w:sz="24" w:space="0" w:color="auto"/>
            </w:tcBorders>
          </w:tcPr>
          <w:p w:rsidR="002C334D" w:rsidRPr="00AB35E1" w:rsidRDefault="002C334D" w:rsidP="00293F42">
            <w:pPr>
              <w:ind w:right="-108"/>
              <w:rPr>
                <w:sz w:val="16"/>
                <w:szCs w:val="16"/>
              </w:rPr>
            </w:pPr>
          </w:p>
        </w:tc>
      </w:tr>
    </w:tbl>
    <w:p w:rsidR="002C334D" w:rsidRDefault="002C334D"/>
    <w:p w:rsidR="002C334D" w:rsidRDefault="00893732" w:rsidP="00893732">
      <w:pPr>
        <w:pStyle w:val="a6"/>
        <w:numPr>
          <w:ilvl w:val="0"/>
          <w:numId w:val="1"/>
        </w:numPr>
        <w:jc w:val="both"/>
      </w:pPr>
      <w:r>
        <w:t>Проводит доналоговый аудит бухгалтерского учета и финансовой отчетности предприятий любой формы собственности и видов деятельности</w:t>
      </w:r>
    </w:p>
    <w:p w:rsidR="00893732" w:rsidRDefault="00893732" w:rsidP="00893732">
      <w:pPr>
        <w:pStyle w:val="a6"/>
        <w:jc w:val="both"/>
      </w:pPr>
    </w:p>
    <w:p w:rsidR="00893732" w:rsidRDefault="00893732" w:rsidP="00893732">
      <w:pPr>
        <w:pStyle w:val="a6"/>
        <w:numPr>
          <w:ilvl w:val="0"/>
          <w:numId w:val="1"/>
        </w:numPr>
        <w:jc w:val="both"/>
      </w:pPr>
      <w:r>
        <w:t>Консультирует по вопросам бухгалтерского и налогового учета</w:t>
      </w:r>
    </w:p>
    <w:p w:rsidR="00184644" w:rsidRDefault="00184644" w:rsidP="00184644">
      <w:pPr>
        <w:pStyle w:val="a6"/>
        <w:jc w:val="both"/>
      </w:pPr>
    </w:p>
    <w:p w:rsidR="00893732" w:rsidRDefault="00893732" w:rsidP="00893732">
      <w:pPr>
        <w:pStyle w:val="a6"/>
        <w:numPr>
          <w:ilvl w:val="0"/>
          <w:numId w:val="1"/>
        </w:numPr>
        <w:jc w:val="both"/>
      </w:pPr>
      <w:r>
        <w:t>Оказывает практическую помощь по организации, постановке и восстановлению бухгалтерского учета, составлению квартальной и годовой отчетности</w:t>
      </w:r>
    </w:p>
    <w:p w:rsidR="00184644" w:rsidRDefault="00184644" w:rsidP="00184644">
      <w:pPr>
        <w:pStyle w:val="a6"/>
        <w:jc w:val="both"/>
      </w:pPr>
    </w:p>
    <w:p w:rsidR="00893732" w:rsidRDefault="00893732" w:rsidP="00893732">
      <w:pPr>
        <w:pStyle w:val="a6"/>
        <w:numPr>
          <w:ilvl w:val="0"/>
          <w:numId w:val="1"/>
        </w:numPr>
        <w:jc w:val="both"/>
      </w:pPr>
      <w:r>
        <w:t>Подтверждает финансовые отчеты</w:t>
      </w:r>
      <w:r w:rsidR="00EA5A37">
        <w:t xml:space="preserve"> публичных</w:t>
      </w:r>
      <w:r>
        <w:t xml:space="preserve"> акционерных обществ, кредитных союзов</w:t>
      </w:r>
      <w:r w:rsidR="00EA5A37">
        <w:t>, ломбардов</w:t>
      </w:r>
    </w:p>
    <w:p w:rsidR="00184644" w:rsidRDefault="00184644" w:rsidP="00184644">
      <w:pPr>
        <w:jc w:val="both"/>
      </w:pPr>
    </w:p>
    <w:p w:rsidR="00893732" w:rsidRDefault="00440FCB" w:rsidP="00893732">
      <w:pPr>
        <w:pStyle w:val="a6"/>
        <w:numPr>
          <w:ilvl w:val="0"/>
          <w:numId w:val="1"/>
        </w:numPr>
        <w:jc w:val="both"/>
      </w:pPr>
      <w:r>
        <w:t>Проводит анализ финансово-хозяйственной деятельности предприятия, составляет бизнес-планы, разрабатывает бюджеты</w:t>
      </w:r>
    </w:p>
    <w:p w:rsidR="00184644" w:rsidRDefault="00184644" w:rsidP="00184644">
      <w:pPr>
        <w:jc w:val="both"/>
      </w:pPr>
    </w:p>
    <w:p w:rsidR="00440FCB" w:rsidRDefault="00440FCB" w:rsidP="00893732">
      <w:pPr>
        <w:pStyle w:val="a6"/>
        <w:numPr>
          <w:ilvl w:val="0"/>
          <w:numId w:val="1"/>
        </w:numPr>
        <w:jc w:val="both"/>
      </w:pPr>
      <w:r>
        <w:t xml:space="preserve">Составляет инструкции по планированию, учету и </w:t>
      </w:r>
      <w:proofErr w:type="spellStart"/>
      <w:r>
        <w:t>калькулированию</w:t>
      </w:r>
      <w:proofErr w:type="spellEnd"/>
      <w:r>
        <w:t xml:space="preserve"> себестоимости продукции, работ, услуг для конкретного субъекта хозяйствования</w:t>
      </w:r>
    </w:p>
    <w:p w:rsidR="00184644" w:rsidRDefault="00184644" w:rsidP="00184644">
      <w:pPr>
        <w:jc w:val="both"/>
      </w:pPr>
    </w:p>
    <w:p w:rsidR="00440FCB" w:rsidRDefault="00440FCB" w:rsidP="00893732">
      <w:pPr>
        <w:pStyle w:val="a6"/>
        <w:numPr>
          <w:ilvl w:val="0"/>
          <w:numId w:val="1"/>
        </w:numPr>
        <w:jc w:val="both"/>
      </w:pPr>
      <w:r>
        <w:t>Ведет бухгалтерский учет предприятия, организации, физического лица – предпринимателя</w:t>
      </w:r>
    </w:p>
    <w:p w:rsidR="00184644" w:rsidRDefault="00184644" w:rsidP="00184644">
      <w:pPr>
        <w:jc w:val="both"/>
      </w:pPr>
    </w:p>
    <w:p w:rsidR="00440FCB" w:rsidRDefault="00440FCB" w:rsidP="00893732">
      <w:pPr>
        <w:pStyle w:val="a6"/>
        <w:numPr>
          <w:ilvl w:val="0"/>
          <w:numId w:val="1"/>
        </w:numPr>
        <w:jc w:val="both"/>
      </w:pPr>
      <w:r>
        <w:t>Разрабатывает Положение об учетной политике предприятия</w:t>
      </w:r>
    </w:p>
    <w:p w:rsidR="00184644" w:rsidRDefault="00184644" w:rsidP="00184644">
      <w:pPr>
        <w:jc w:val="both"/>
      </w:pPr>
    </w:p>
    <w:p w:rsidR="00440FCB" w:rsidRDefault="00440FCB" w:rsidP="00893732">
      <w:pPr>
        <w:pStyle w:val="a6"/>
        <w:numPr>
          <w:ilvl w:val="0"/>
          <w:numId w:val="1"/>
        </w:numPr>
        <w:jc w:val="both"/>
      </w:pPr>
      <w:r>
        <w:t>Проводит трансформацию финансовой отчетности</w:t>
      </w:r>
      <w:r w:rsidR="005B281D">
        <w:t xml:space="preserve"> субъектов хозяйствования</w:t>
      </w:r>
      <w:r w:rsidR="00EA5A37">
        <w:t xml:space="preserve">, составленной по национальным </w:t>
      </w:r>
      <w:proofErr w:type="gramStart"/>
      <w:r w:rsidR="00EA5A37">
        <w:t>П(</w:t>
      </w:r>
      <w:proofErr w:type="gramEnd"/>
      <w:r w:rsidR="00EA5A37">
        <w:t>С)БУ</w:t>
      </w:r>
      <w:r>
        <w:t xml:space="preserve"> </w:t>
      </w:r>
      <w:r w:rsidR="005B281D">
        <w:t>в финансовую отчетность</w:t>
      </w:r>
      <w:r>
        <w:t xml:space="preserve"> по Международным стандартам бухгалтерского учета</w:t>
      </w:r>
    </w:p>
    <w:p w:rsidR="00184644" w:rsidRDefault="00184644" w:rsidP="00184644">
      <w:pPr>
        <w:jc w:val="both"/>
      </w:pPr>
    </w:p>
    <w:p w:rsidR="004B793E" w:rsidRDefault="004B793E" w:rsidP="00893732">
      <w:pPr>
        <w:pStyle w:val="a6"/>
        <w:numPr>
          <w:ilvl w:val="0"/>
          <w:numId w:val="1"/>
        </w:numPr>
        <w:jc w:val="both"/>
      </w:pPr>
      <w:r>
        <w:t>Консультирует по вопросам системы внутреннего контроля</w:t>
      </w:r>
    </w:p>
    <w:p w:rsidR="00184644" w:rsidRDefault="00184644" w:rsidP="00184644">
      <w:pPr>
        <w:jc w:val="both"/>
      </w:pPr>
    </w:p>
    <w:p w:rsidR="003C5715" w:rsidRDefault="003C5715" w:rsidP="00893732">
      <w:pPr>
        <w:pStyle w:val="a6"/>
        <w:numPr>
          <w:ilvl w:val="0"/>
          <w:numId w:val="1"/>
        </w:numPr>
        <w:jc w:val="both"/>
      </w:pPr>
      <w:r>
        <w:t>Проводит семинары по вопросам учета, налогообложения, правового обеспечения</w:t>
      </w:r>
      <w:r w:rsidR="005B281D">
        <w:t xml:space="preserve"> хозяйственных операций</w:t>
      </w:r>
    </w:p>
    <w:p w:rsidR="00184644" w:rsidRDefault="00184644" w:rsidP="00184644">
      <w:pPr>
        <w:jc w:val="both"/>
      </w:pPr>
    </w:p>
    <w:p w:rsidR="003C5715" w:rsidRDefault="003C5715" w:rsidP="00893732">
      <w:pPr>
        <w:pStyle w:val="a6"/>
        <w:numPr>
          <w:ilvl w:val="0"/>
          <w:numId w:val="1"/>
        </w:numPr>
        <w:jc w:val="both"/>
      </w:pPr>
      <w:r>
        <w:t>Проводит профессиональные тренинги для бухгалтеров по вопросам, относящимся к их профессиональной компетенции</w:t>
      </w:r>
    </w:p>
    <w:p w:rsidR="00184644" w:rsidRDefault="00184644" w:rsidP="00184644">
      <w:pPr>
        <w:jc w:val="both"/>
      </w:pPr>
    </w:p>
    <w:p w:rsidR="003C5715" w:rsidRDefault="003C5715" w:rsidP="00893732">
      <w:pPr>
        <w:pStyle w:val="a6"/>
        <w:numPr>
          <w:ilvl w:val="0"/>
          <w:numId w:val="1"/>
        </w:numPr>
        <w:jc w:val="both"/>
      </w:pPr>
      <w:r>
        <w:t>Представляет интересы заказчика по вопросам учета, налогообложения в государственных органах, организациях или в суде</w:t>
      </w:r>
    </w:p>
    <w:p w:rsidR="00184644" w:rsidRDefault="00184644" w:rsidP="00184644">
      <w:pPr>
        <w:jc w:val="both"/>
      </w:pPr>
    </w:p>
    <w:p w:rsidR="003C5715" w:rsidRDefault="003C5715" w:rsidP="00893732">
      <w:pPr>
        <w:pStyle w:val="a6"/>
        <w:numPr>
          <w:ilvl w:val="0"/>
          <w:numId w:val="1"/>
        </w:numPr>
        <w:jc w:val="both"/>
      </w:pPr>
      <w:r>
        <w:t>Составл</w:t>
      </w:r>
      <w:r w:rsidR="005B281D">
        <w:t>яет</w:t>
      </w:r>
      <w:r>
        <w:t xml:space="preserve"> консолидированн</w:t>
      </w:r>
      <w:r w:rsidR="005B281D">
        <w:t>ую</w:t>
      </w:r>
      <w:r>
        <w:t xml:space="preserve"> финансов</w:t>
      </w:r>
      <w:r w:rsidR="005B281D">
        <w:t>ую</w:t>
      </w:r>
      <w:r>
        <w:t xml:space="preserve"> отчетност</w:t>
      </w:r>
      <w:r w:rsidR="005B281D">
        <w:t>ь</w:t>
      </w:r>
    </w:p>
    <w:p w:rsidR="00184644" w:rsidRDefault="00184644" w:rsidP="00184644">
      <w:pPr>
        <w:jc w:val="both"/>
      </w:pPr>
    </w:p>
    <w:p w:rsidR="00184644" w:rsidRDefault="00184644" w:rsidP="00893732">
      <w:pPr>
        <w:pStyle w:val="a6"/>
        <w:numPr>
          <w:ilvl w:val="0"/>
          <w:numId w:val="1"/>
        </w:numPr>
        <w:jc w:val="both"/>
      </w:pPr>
      <w:r>
        <w:t>Составляет должностные инструкции</w:t>
      </w:r>
    </w:p>
    <w:p w:rsidR="00184644" w:rsidRDefault="00184644" w:rsidP="00184644">
      <w:pPr>
        <w:jc w:val="both"/>
      </w:pPr>
    </w:p>
    <w:p w:rsidR="004B793E" w:rsidRDefault="004B793E" w:rsidP="00893732">
      <w:pPr>
        <w:pStyle w:val="a6"/>
        <w:numPr>
          <w:ilvl w:val="0"/>
          <w:numId w:val="1"/>
        </w:numPr>
        <w:jc w:val="both"/>
      </w:pPr>
      <w:r>
        <w:t>Разрабатывает:</w:t>
      </w:r>
    </w:p>
    <w:p w:rsidR="004B793E" w:rsidRDefault="004B793E" w:rsidP="004B793E">
      <w:pPr>
        <w:pStyle w:val="a6"/>
        <w:ind w:left="1428" w:firstLine="696"/>
        <w:jc w:val="both"/>
      </w:pPr>
      <w:r>
        <w:t>- Устав предприятия</w:t>
      </w:r>
    </w:p>
    <w:p w:rsidR="004B793E" w:rsidRDefault="004B793E" w:rsidP="004B793E">
      <w:pPr>
        <w:pStyle w:val="a6"/>
        <w:ind w:left="1428" w:firstLine="696"/>
        <w:jc w:val="both"/>
      </w:pPr>
      <w:r>
        <w:t>- Коллективный договор</w:t>
      </w:r>
    </w:p>
    <w:p w:rsidR="004B793E" w:rsidRDefault="004B793E" w:rsidP="004B793E">
      <w:pPr>
        <w:pStyle w:val="a6"/>
        <w:ind w:left="1428" w:firstLine="696"/>
        <w:jc w:val="both"/>
      </w:pPr>
      <w:r>
        <w:t>- Инструкции для должностных лиц</w:t>
      </w:r>
    </w:p>
    <w:p w:rsidR="00893732" w:rsidRDefault="004B793E" w:rsidP="00594D3C">
      <w:pPr>
        <w:pStyle w:val="a6"/>
        <w:ind w:left="1428" w:firstLine="696"/>
        <w:jc w:val="both"/>
      </w:pPr>
      <w:r>
        <w:t>- Схему документооборота предприятия</w:t>
      </w:r>
    </w:p>
    <w:sectPr w:rsidR="00893732" w:rsidSect="002C3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4B7"/>
    <w:multiLevelType w:val="hybridMultilevel"/>
    <w:tmpl w:val="2E2CB15E"/>
    <w:lvl w:ilvl="0" w:tplc="F978F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334D"/>
    <w:rsid w:val="00103F65"/>
    <w:rsid w:val="00184644"/>
    <w:rsid w:val="001D4428"/>
    <w:rsid w:val="002C334D"/>
    <w:rsid w:val="00330A98"/>
    <w:rsid w:val="003C5715"/>
    <w:rsid w:val="00440FCB"/>
    <w:rsid w:val="004B793E"/>
    <w:rsid w:val="00562ABD"/>
    <w:rsid w:val="00594D3C"/>
    <w:rsid w:val="005B281D"/>
    <w:rsid w:val="005F4015"/>
    <w:rsid w:val="00893732"/>
    <w:rsid w:val="009A55B8"/>
    <w:rsid w:val="00A30B15"/>
    <w:rsid w:val="00AB35E1"/>
    <w:rsid w:val="00E439F9"/>
    <w:rsid w:val="00E96970"/>
    <w:rsid w:val="00EA5A37"/>
    <w:rsid w:val="00F0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D"/>
    <w:pPr>
      <w:jc w:val="center"/>
    </w:pPr>
  </w:style>
  <w:style w:type="paragraph" w:styleId="3">
    <w:name w:val="heading 3"/>
    <w:basedOn w:val="a"/>
    <w:next w:val="a"/>
    <w:link w:val="30"/>
    <w:qFormat/>
    <w:rsid w:val="002C334D"/>
    <w:pPr>
      <w:keepNext/>
      <w:ind w:right="-108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34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3">
    <w:name w:val="Hyperlink"/>
    <w:basedOn w:val="a0"/>
    <w:rsid w:val="002C33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3</cp:revision>
  <dcterms:created xsi:type="dcterms:W3CDTF">2012-12-20T11:48:00Z</dcterms:created>
  <dcterms:modified xsi:type="dcterms:W3CDTF">2012-12-20T13:01:00Z</dcterms:modified>
</cp:coreProperties>
</file>